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1250B" w14:textId="1D09A138" w:rsidR="00405E7A" w:rsidRPr="006B461C" w:rsidRDefault="00405E7A" w:rsidP="00405E7A">
      <w:pPr>
        <w:bidi/>
        <w:spacing w:after="0" w:line="240" w:lineRule="auto"/>
        <w:rPr>
          <w:rFonts w:cs="B Titr"/>
          <w:sz w:val="32"/>
          <w:szCs w:val="32"/>
          <w:rtl/>
          <w:lang w:bidi="fa-IR"/>
        </w:rPr>
      </w:pPr>
      <w:r w:rsidRPr="006B461C">
        <w:rPr>
          <w:rFonts w:cs="B Titr" w:hint="cs"/>
          <w:sz w:val="32"/>
          <w:szCs w:val="32"/>
          <w:rtl/>
          <w:lang w:bidi="fa-IR"/>
        </w:rPr>
        <w:t>اعتبارات :</w:t>
      </w:r>
    </w:p>
    <w:p w14:paraId="5576EFA3" w14:textId="77777777" w:rsidR="00405E7A" w:rsidRPr="005F28C8" w:rsidRDefault="00405E7A" w:rsidP="00405E7A">
      <w:pPr>
        <w:bidi/>
        <w:spacing w:after="0" w:line="240" w:lineRule="auto"/>
        <w:rPr>
          <w:rFonts w:cs="B Titr"/>
          <w:sz w:val="24"/>
          <w:rtl/>
          <w:lang w:bidi="fa-IR"/>
        </w:rPr>
      </w:pPr>
    </w:p>
    <w:p w14:paraId="394904A6" w14:textId="77777777" w:rsidR="00405E7A" w:rsidRPr="005F28C8" w:rsidRDefault="00405E7A" w:rsidP="00405E7A">
      <w:pPr>
        <w:bidi/>
        <w:spacing w:after="0" w:line="240" w:lineRule="auto"/>
        <w:jc w:val="right"/>
        <w:rPr>
          <w:rFonts w:cs="B Mitra"/>
          <w:sz w:val="28"/>
          <w:szCs w:val="28"/>
          <w:rtl/>
          <w:lang w:bidi="fa-IR"/>
        </w:rPr>
      </w:pPr>
      <w:r w:rsidRPr="005F28C8">
        <w:rPr>
          <w:rFonts w:cs="B Titr" w:hint="cs"/>
          <w:rtl/>
          <w:lang w:bidi="fa-IR"/>
        </w:rPr>
        <w:t xml:space="preserve">ارقام به میلیون ریال </w:t>
      </w:r>
    </w:p>
    <w:tbl>
      <w:tblPr>
        <w:bidiVisual/>
        <w:tblW w:w="106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"/>
        <w:gridCol w:w="649"/>
        <w:gridCol w:w="3443"/>
        <w:gridCol w:w="1057"/>
        <w:gridCol w:w="1170"/>
        <w:gridCol w:w="1170"/>
        <w:gridCol w:w="1260"/>
        <w:gridCol w:w="1890"/>
      </w:tblGrid>
      <w:tr w:rsidR="00405E7A" w:rsidRPr="005F28C8" w14:paraId="1E006AD3" w14:textId="77777777" w:rsidTr="00FF6BBE">
        <w:trPr>
          <w:trHeight w:val="504"/>
          <w:jc w:val="center"/>
        </w:trPr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1C89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Titr"/>
                <w:lang w:bidi="fa-IR"/>
              </w:rPr>
            </w:pPr>
            <w:r w:rsidRPr="005F28C8"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9181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Titr"/>
                <w:lang w:bidi="fa-IR"/>
              </w:rPr>
            </w:pPr>
            <w:r w:rsidRPr="005F28C8">
              <w:rPr>
                <w:rFonts w:cs="B Titr" w:hint="cs"/>
                <w:rtl/>
                <w:lang w:bidi="fa-IR"/>
              </w:rPr>
              <w:t>عنوان طرح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E49E" w14:textId="4564B82A" w:rsidR="00405E7A" w:rsidRPr="005F28C8" w:rsidRDefault="00405E7A" w:rsidP="00FE1E71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/>
                <w:sz w:val="28"/>
                <w:szCs w:val="28"/>
                <w:lang w:bidi="fa-IR"/>
              </w:rPr>
              <w:t>140</w:t>
            </w:r>
            <w:r w:rsidR="00FE1E71">
              <w:rPr>
                <w:rFonts w:cs="B Titr"/>
                <w:sz w:val="28"/>
                <w:szCs w:val="28"/>
                <w:lang w:bidi="fa-IR"/>
              </w:rPr>
              <w:t>4</w:t>
            </w:r>
          </w:p>
        </w:tc>
      </w:tr>
      <w:tr w:rsidR="00405E7A" w:rsidRPr="005F28C8" w14:paraId="220D13B8" w14:textId="77777777" w:rsidTr="00FF6BBE">
        <w:trPr>
          <w:trHeight w:val="16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E9EF" w14:textId="77777777" w:rsidR="00405E7A" w:rsidRPr="005F28C8" w:rsidRDefault="00405E7A" w:rsidP="00FF6BBE">
            <w:pPr>
              <w:spacing w:after="0" w:line="240" w:lineRule="auto"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4208" w14:textId="77777777" w:rsidR="00405E7A" w:rsidRPr="005F28C8" w:rsidRDefault="00405E7A" w:rsidP="00FF6BBE">
            <w:pPr>
              <w:spacing w:after="0" w:line="240" w:lineRule="auto"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D5F7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5F28C8">
              <w:rPr>
                <w:rFonts w:cs="B Titr" w:hint="cs"/>
                <w:sz w:val="20"/>
                <w:szCs w:val="20"/>
                <w:rtl/>
                <w:lang w:bidi="fa-IR"/>
              </w:rPr>
              <w:t>اعتبار مصوب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533F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F28C8">
              <w:rPr>
                <w:rFonts w:cs="B Titr" w:hint="cs"/>
                <w:sz w:val="20"/>
                <w:szCs w:val="20"/>
                <w:rtl/>
                <w:lang w:bidi="fa-IR"/>
              </w:rPr>
              <w:t>جمع تخصیص</w:t>
            </w:r>
          </w:p>
          <w:p w14:paraId="3A3D9518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5F28C8">
              <w:rPr>
                <w:rFonts w:cs="B Titr" w:hint="cs"/>
                <w:sz w:val="20"/>
                <w:szCs w:val="20"/>
                <w:rtl/>
                <w:lang w:bidi="fa-IR"/>
              </w:rPr>
              <w:t>12 ماهه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8133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5F28C8">
              <w:rPr>
                <w:rFonts w:cs="B Titr" w:hint="cs"/>
                <w:sz w:val="20"/>
                <w:szCs w:val="20"/>
                <w:rtl/>
                <w:lang w:bidi="fa-IR"/>
              </w:rPr>
              <w:t>درصد تخصیص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664E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5F28C8">
              <w:rPr>
                <w:rFonts w:cs="B Titr" w:hint="cs"/>
                <w:sz w:val="20"/>
                <w:szCs w:val="20"/>
                <w:rtl/>
                <w:lang w:bidi="fa-IR"/>
              </w:rPr>
              <w:t>درصد پیشرفت فیزیکی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A3F1" w14:textId="716B2EB2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ابلاغی سازمان دامپزشکی</w:t>
            </w:r>
            <w:r w:rsidRPr="00405E7A">
              <w:rPr>
                <w:rFonts w:cs="B Titr"/>
                <w:lang w:bidi="fa-IR"/>
              </w:rPr>
              <w:t xml:space="preserve"> </w:t>
            </w:r>
          </w:p>
        </w:tc>
      </w:tr>
      <w:tr w:rsidR="00405E7A" w:rsidRPr="005F28C8" w14:paraId="6CF030B4" w14:textId="77777777" w:rsidTr="00FF6BBE">
        <w:trPr>
          <w:trHeight w:val="331"/>
          <w:jc w:val="center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320A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F28C8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A352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F28C8">
              <w:rPr>
                <w:rFonts w:ascii="Arial" w:hAnsi="Arial" w:cs="B Nazanin" w:hint="cs"/>
                <w:b/>
                <w:bCs/>
                <w:sz w:val="24"/>
                <w:rtl/>
              </w:rPr>
              <w:t>احداث و تکمیل و تعمیر واحدهای فنی دامپزشکی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33AB" w14:textId="79E30714" w:rsidR="00405E7A" w:rsidRPr="005F28C8" w:rsidRDefault="00FE1E71" w:rsidP="00FF6BBE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/>
                <w:sz w:val="28"/>
                <w:szCs w:val="28"/>
                <w:lang w:bidi="fa-IR"/>
              </w:rPr>
              <w:t>78000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E769" w14:textId="16CDEA15" w:rsidR="00405E7A" w:rsidRPr="005F28C8" w:rsidRDefault="00FE1E71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/>
                <w:sz w:val="28"/>
                <w:szCs w:val="28"/>
                <w:lang w:bidi="fa-IR"/>
              </w:rPr>
              <w:t>59920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7B24" w14:textId="4E3AE3B0" w:rsidR="00405E7A" w:rsidRPr="005F28C8" w:rsidRDefault="00FE1E71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/>
                <w:sz w:val="28"/>
                <w:szCs w:val="28"/>
                <w:lang w:bidi="fa-IR"/>
              </w:rP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DF4E" w14:textId="13AC096D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9B43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405E7A" w:rsidRPr="005F28C8" w14:paraId="5062E52E" w14:textId="77777777" w:rsidTr="00FF6BBE">
        <w:trPr>
          <w:trHeight w:val="538"/>
          <w:jc w:val="center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61A6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F28C8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0BAD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F28C8">
              <w:rPr>
                <w:rFonts w:ascii="Arial" w:hAnsi="Arial" w:cs="B Nazanin" w:hint="cs"/>
                <w:b/>
                <w:bCs/>
                <w:sz w:val="24"/>
                <w:rtl/>
              </w:rPr>
              <w:t>پوشش و کنترل بهداشتی دام و فراورده های خام دامی و شیلاتی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B4AF" w14:textId="13954F2B" w:rsidR="00405E7A" w:rsidRPr="005F28C8" w:rsidRDefault="00FE1E71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/>
                <w:sz w:val="28"/>
                <w:szCs w:val="28"/>
                <w:lang w:bidi="fa-IR"/>
              </w:rPr>
              <w:t>106500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3FF8" w14:textId="7FA73D41" w:rsidR="00405E7A" w:rsidRPr="005F28C8" w:rsidRDefault="00FE1E71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/>
                <w:sz w:val="28"/>
                <w:szCs w:val="28"/>
                <w:lang w:bidi="fa-IR"/>
              </w:rPr>
              <w:t>67359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CEE2" w14:textId="05D228C0" w:rsidR="00405E7A" w:rsidRPr="005F28C8" w:rsidRDefault="00FE1E71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/>
                <w:sz w:val="28"/>
                <w:szCs w:val="28"/>
                <w:lang w:bidi="fa-IR"/>
              </w:rP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7A02" w14:textId="2CB2469A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8A9F" w14:textId="46A2F034" w:rsidR="00405E7A" w:rsidRPr="005F28C8" w:rsidRDefault="00FE1E71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/>
                <w:sz w:val="28"/>
                <w:szCs w:val="28"/>
                <w:lang w:bidi="fa-IR"/>
              </w:rPr>
              <w:t>120300</w:t>
            </w:r>
          </w:p>
        </w:tc>
      </w:tr>
      <w:tr w:rsidR="00405E7A" w:rsidRPr="005F28C8" w14:paraId="7241FCC9" w14:textId="77777777" w:rsidTr="00FF6BBE">
        <w:trPr>
          <w:trHeight w:val="677"/>
          <w:jc w:val="center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F371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F28C8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3F2B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F28C8">
              <w:rPr>
                <w:rFonts w:ascii="Arial" w:hAnsi="Arial" w:cs="B Nazanin" w:hint="cs"/>
                <w:b/>
                <w:bCs/>
                <w:sz w:val="24"/>
                <w:rtl/>
              </w:rPr>
              <w:t>مبارزه با بیماریهای واگیر و انگلی دام(به استثنای اپیدمیها و بیماریهای قرنطینه ای)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3E0C" w14:textId="4D9403F2" w:rsidR="00405E7A" w:rsidRPr="005F28C8" w:rsidRDefault="00FE1E71" w:rsidP="00FF6BBE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/>
                <w:sz w:val="28"/>
                <w:szCs w:val="28"/>
                <w:lang w:bidi="fa-IR"/>
              </w:rPr>
              <w:t>388500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B1BA4" w14:textId="0D1B01A3" w:rsidR="00405E7A" w:rsidRPr="005F28C8" w:rsidRDefault="00FE1E71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/>
                <w:sz w:val="28"/>
                <w:szCs w:val="28"/>
                <w:lang w:bidi="fa-IR"/>
              </w:rPr>
              <w:t>255966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2EC7" w14:textId="7588279F" w:rsidR="00405E7A" w:rsidRPr="005F28C8" w:rsidRDefault="00FE1E71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/>
                <w:sz w:val="28"/>
                <w:szCs w:val="28"/>
                <w:lang w:bidi="fa-IR"/>
              </w:rP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7E15" w14:textId="70B769F8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B3C8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</w:tr>
      <w:tr w:rsidR="00405E7A" w:rsidRPr="005F28C8" w14:paraId="251E403B" w14:textId="77777777" w:rsidTr="00FF6BBE">
        <w:trPr>
          <w:trHeight w:val="677"/>
          <w:jc w:val="center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91E5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E72A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rtl/>
              </w:rPr>
            </w:pPr>
            <w:r w:rsidRPr="00D14352">
              <w:rPr>
                <w:rFonts w:ascii="Arial" w:hAnsi="Arial" w:cs="B Nazanin"/>
                <w:b/>
                <w:bCs/>
                <w:sz w:val="24"/>
                <w:rtl/>
              </w:rPr>
              <w:t>تعم</w:t>
            </w:r>
            <w:r w:rsidRPr="00D14352">
              <w:rPr>
                <w:rFonts w:ascii="Arial" w:hAnsi="Arial" w:cs="B Nazanin" w:hint="cs"/>
                <w:b/>
                <w:bCs/>
                <w:sz w:val="24"/>
                <w:rtl/>
              </w:rPr>
              <w:t>ی</w:t>
            </w:r>
            <w:r w:rsidRPr="00D14352">
              <w:rPr>
                <w:rFonts w:ascii="Arial" w:hAnsi="Arial" w:cs="B Nazanin" w:hint="eastAsia"/>
                <w:b/>
                <w:bCs/>
                <w:sz w:val="24"/>
                <w:rtl/>
              </w:rPr>
              <w:t>ر</w:t>
            </w:r>
            <w:r w:rsidRPr="00D14352">
              <w:rPr>
                <w:rFonts w:ascii="Arial" w:hAnsi="Arial" w:cs="B Nazanin"/>
                <w:b/>
                <w:bCs/>
                <w:sz w:val="24"/>
                <w:rtl/>
              </w:rPr>
              <w:t xml:space="preserve"> و تجه</w:t>
            </w:r>
            <w:r w:rsidRPr="00D14352">
              <w:rPr>
                <w:rFonts w:ascii="Arial" w:hAnsi="Arial" w:cs="B Nazanin" w:hint="cs"/>
                <w:b/>
                <w:bCs/>
                <w:sz w:val="24"/>
                <w:rtl/>
              </w:rPr>
              <w:t>ی</w:t>
            </w:r>
            <w:r w:rsidRPr="00D14352">
              <w:rPr>
                <w:rFonts w:ascii="Arial" w:hAnsi="Arial" w:cs="B Nazanin" w:hint="eastAsia"/>
                <w:b/>
                <w:bCs/>
                <w:sz w:val="24"/>
                <w:rtl/>
              </w:rPr>
              <w:t>ز</w:t>
            </w:r>
            <w:r w:rsidRPr="00D14352">
              <w:rPr>
                <w:rFonts w:ascii="Arial" w:hAnsi="Arial" w:cs="B Nazanin"/>
                <w:b/>
                <w:bCs/>
                <w:sz w:val="24"/>
                <w:rtl/>
              </w:rPr>
              <w:t xml:space="preserve"> ساختمانها</w:t>
            </w:r>
            <w:r w:rsidRPr="00D14352">
              <w:rPr>
                <w:rFonts w:ascii="Arial" w:hAnsi="Arial" w:cs="B Nazanin" w:hint="cs"/>
                <w:b/>
                <w:bCs/>
                <w:sz w:val="24"/>
                <w:rtl/>
              </w:rPr>
              <w:t>ی</w:t>
            </w:r>
            <w:r w:rsidRPr="00D14352">
              <w:rPr>
                <w:rFonts w:ascii="Arial" w:hAnsi="Arial" w:cs="B Nazanin"/>
                <w:b/>
                <w:bCs/>
                <w:sz w:val="24"/>
                <w:rtl/>
              </w:rPr>
              <w:t xml:space="preserve"> ادار</w:t>
            </w:r>
            <w:r w:rsidRPr="00D14352">
              <w:rPr>
                <w:rFonts w:ascii="Arial" w:hAnsi="Arial" w:cs="B Nazanin" w:hint="cs"/>
                <w:b/>
                <w:bCs/>
                <w:sz w:val="24"/>
                <w:rtl/>
              </w:rPr>
              <w:t>ی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2274" w14:textId="2CAD8D15" w:rsidR="00405E7A" w:rsidRDefault="00FE1E71" w:rsidP="00FF6BBE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/>
                <w:sz w:val="28"/>
                <w:szCs w:val="28"/>
                <w:lang w:bidi="fa-IR"/>
              </w:rPr>
              <w:t>30000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A111" w14:textId="18407BD3" w:rsidR="00405E7A" w:rsidRPr="005F28C8" w:rsidRDefault="00FE1E71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/>
                <w:sz w:val="28"/>
                <w:szCs w:val="28"/>
                <w:lang w:bidi="fa-IR"/>
              </w:rPr>
              <w:t>30000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FCB7" w14:textId="0BE576A3" w:rsidR="00405E7A" w:rsidRPr="005F28C8" w:rsidRDefault="00FE1E71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/>
                <w:sz w:val="28"/>
                <w:szCs w:val="28"/>
                <w:lang w:bidi="fa-IR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D5C5" w14:textId="34F5E2BE" w:rsidR="00405E7A" w:rsidRDefault="00405E7A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9F84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405E7A" w:rsidRPr="005F28C8" w14:paraId="4B0DEC3F" w14:textId="77777777" w:rsidTr="00FF6BBE">
        <w:trPr>
          <w:gridBefore w:val="1"/>
          <w:wBefore w:w="7" w:type="dxa"/>
          <w:trHeight w:val="274"/>
          <w:jc w:val="center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E787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5F28C8">
              <w:rPr>
                <w:rFonts w:cs="B Titr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D0F0" w14:textId="3F5AE25A" w:rsidR="00405E7A" w:rsidRPr="005F28C8" w:rsidRDefault="00FE1E71" w:rsidP="00FF6BB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603000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73CC" w14:textId="49A89DA9" w:rsidR="00405E7A" w:rsidRPr="005F28C8" w:rsidRDefault="00FE1E71" w:rsidP="00FF6BB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413247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2AC8" w14:textId="153F40DF" w:rsidR="00405E7A" w:rsidRPr="005F28C8" w:rsidRDefault="00FE1E71" w:rsidP="00FF6BB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140B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DE95" w14:textId="35A13BC1" w:rsidR="00405E7A" w:rsidRPr="005F28C8" w:rsidRDefault="00FE1E71" w:rsidP="00FF6BB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120300</w:t>
            </w:r>
            <w:bookmarkStart w:id="0" w:name="_GoBack"/>
            <w:bookmarkEnd w:id="0"/>
          </w:p>
        </w:tc>
      </w:tr>
    </w:tbl>
    <w:p w14:paraId="10172B38" w14:textId="77777777" w:rsidR="00BB21CE" w:rsidRDefault="00BB21CE" w:rsidP="00405E7A">
      <w:pPr>
        <w:bidi/>
      </w:pPr>
    </w:p>
    <w:sectPr w:rsidR="00BB2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7A"/>
    <w:rsid w:val="00405E7A"/>
    <w:rsid w:val="0096424D"/>
    <w:rsid w:val="00BB21CE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F57D"/>
  <w15:chartTrackingRefBased/>
  <w15:docId w15:val="{8F30676A-8BD4-4725-974D-3B16DBE0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Arzhang Parto</dc:creator>
  <cp:keywords/>
  <dc:description/>
  <cp:lastModifiedBy>Ronak Fayzi</cp:lastModifiedBy>
  <cp:revision>2</cp:revision>
  <dcterms:created xsi:type="dcterms:W3CDTF">2025-05-25T07:10:00Z</dcterms:created>
  <dcterms:modified xsi:type="dcterms:W3CDTF">2026-04-11T06:43:00Z</dcterms:modified>
</cp:coreProperties>
</file>